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27" w:rsidRPr="00EA3027" w:rsidRDefault="00EA3027" w:rsidP="00EA3027">
      <w:pPr>
        <w:spacing w:line="260" w:lineRule="exact"/>
        <w:jc w:val="center"/>
        <w:rPr>
          <w:rFonts w:ascii="Arial" w:hAnsi="Arial" w:cs="Arial"/>
          <w:b/>
          <w:caps/>
          <w:sz w:val="28"/>
        </w:rPr>
      </w:pPr>
      <w:proofErr w:type="gramStart"/>
      <w:r>
        <w:rPr>
          <w:rFonts w:ascii="Arial" w:hAnsi="Arial" w:cs="Arial"/>
          <w:b/>
          <w:caps/>
          <w:sz w:val="28"/>
        </w:rPr>
        <w:t>Rationale</w:t>
      </w:r>
      <w:proofErr w:type="gramEnd"/>
      <w:r>
        <w:rPr>
          <w:rFonts w:ascii="Arial" w:hAnsi="Arial" w:cs="Arial"/>
          <w:b/>
          <w:caps/>
          <w:sz w:val="28"/>
        </w:rPr>
        <w:br/>
      </w:r>
      <w:r>
        <w:rPr>
          <w:i/>
          <w:sz w:val="22"/>
          <w:szCs w:val="22"/>
        </w:rPr>
        <w:t>(Please include the following. We strongly encourage you to limit the total length of the rationale to 4 pages or less.)</w:t>
      </w:r>
    </w:p>
    <w:p w:rsidR="00EA3027" w:rsidRDefault="00EA3027" w:rsidP="00EA3027">
      <w:pPr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EA3027" w:rsidRDefault="00EA3027" w:rsidP="00EA3027">
      <w:pPr>
        <w:pStyle w:val="Heading2"/>
        <w:spacing w:before="0" w:after="0" w:line="260" w:lineRule="exact"/>
        <w:ind w:left="360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  <w:b w:val="0"/>
          <w:i w:val="0"/>
          <w:sz w:val="22"/>
        </w:rPr>
        <w:t>A.</w:t>
      </w:r>
      <w:r>
        <w:rPr>
          <w:rFonts w:ascii="Times New Roman" w:hAnsi="Times New Roman" w:cs="Times New Roman"/>
          <w:b w:val="0"/>
          <w:i w:val="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 w:val="0"/>
          <w:sz w:val="22"/>
        </w:rPr>
        <w:t>Need/demand</w:t>
      </w:r>
      <w:r>
        <w:rPr>
          <w:rFonts w:ascii="Times New Roman" w:hAnsi="Times New Roman" w:cs="Times New Roman"/>
          <w:b w:val="0"/>
          <w:i w:val="0"/>
          <w:sz w:val="22"/>
        </w:rPr>
        <w:t xml:space="preserve"> (present in bulleted format, and where possible, include local statistics, community priorities, etc.)</w:t>
      </w:r>
    </w:p>
    <w:p w:rsidR="00EA3027" w:rsidRDefault="00EA3027" w:rsidP="00EA3027">
      <w:pPr>
        <w:numPr>
          <w:ilvl w:val="0"/>
          <w:numId w:val="1"/>
        </w:numPr>
        <w:spacing w:line="260" w:lineRule="exact"/>
        <w:rPr>
          <w:sz w:val="22"/>
        </w:rPr>
      </w:pPr>
      <w:r>
        <w:rPr>
          <w:sz w:val="22"/>
        </w:rPr>
        <w:t>Summarize the need for your planned work.</w:t>
      </w:r>
    </w:p>
    <w:p w:rsidR="00EA3027" w:rsidRDefault="00EA3027" w:rsidP="00EA3027">
      <w:pPr>
        <w:numPr>
          <w:ilvl w:val="0"/>
          <w:numId w:val="1"/>
        </w:numPr>
        <w:spacing w:line="260" w:lineRule="exact"/>
        <w:rPr>
          <w:sz w:val="22"/>
        </w:rPr>
      </w:pPr>
      <w:r>
        <w:rPr>
          <w:sz w:val="22"/>
        </w:rPr>
        <w:t>Summarize customer demand for this work.</w:t>
      </w:r>
    </w:p>
    <w:p w:rsidR="00EA3027" w:rsidRDefault="00EA3027" w:rsidP="00EA3027">
      <w:pPr>
        <w:spacing w:line="260" w:lineRule="exact"/>
        <w:rPr>
          <w:sz w:val="22"/>
        </w:rPr>
      </w:pPr>
      <w:r>
        <w:rPr>
          <w:sz w:val="22"/>
        </w:rPr>
        <w:t> </w:t>
      </w:r>
    </w:p>
    <w:p w:rsidR="00EA3027" w:rsidRDefault="00EA3027" w:rsidP="00EA3027">
      <w:pPr>
        <w:pStyle w:val="BodyTextIndent"/>
        <w:rPr>
          <w:sz w:val="22"/>
        </w:rPr>
      </w:pPr>
      <w:r>
        <w:rPr>
          <w:sz w:val="22"/>
        </w:rPr>
        <w:t>B.</w:t>
      </w:r>
      <w:r>
        <w:rPr>
          <w:sz w:val="14"/>
          <w:szCs w:val="14"/>
        </w:rPr>
        <w:t xml:space="preserve">     </w:t>
      </w:r>
      <w:r>
        <w:rPr>
          <w:b/>
          <w:sz w:val="22"/>
        </w:rPr>
        <w:t>Outcomes</w:t>
      </w:r>
    </w:p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For each outcome you will track, as identified in your logic model, indicate how you will know if you succeed in achieving it, using the following format.</w:t>
      </w:r>
    </w:p>
    <w:p w:rsidR="00EA3027" w:rsidRDefault="00EA3027" w:rsidP="00EA3027">
      <w:pPr>
        <w:pStyle w:val="BodyTextIndent"/>
        <w:rPr>
          <w:sz w:val="22"/>
        </w:rPr>
      </w:pPr>
      <w:r>
        <w:rPr>
          <w:sz w:val="22"/>
        </w:rPr>
        <w:t> 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880"/>
        <w:gridCol w:w="2790"/>
        <w:gridCol w:w="1440"/>
      </w:tblGrid>
      <w:tr w:rsidR="00EA3027" w:rsidTr="00EA30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Outcomes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Indicators/Measures</w:t>
            </w:r>
          </w:p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(What will you measure to know if you reach your outcomes?)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Targets/Performance Standards/Projected</w:t>
            </w:r>
          </w:p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levels of success</w:t>
            </w:r>
          </w:p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(What will tell you that you have achieved your outcomes?)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By when will targets be achieved?</w:t>
            </w:r>
          </w:p>
        </w:tc>
      </w:tr>
      <w:tr w:rsidR="00EA3027" w:rsidTr="00EA30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27" w:rsidRDefault="00EA3027">
            <w:pPr>
              <w:pStyle w:val="BodyTextIndent"/>
              <w:ind w:left="0"/>
            </w:pPr>
            <w:r>
              <w:t> </w:t>
            </w:r>
          </w:p>
          <w:p w:rsidR="00EA3027" w:rsidRDefault="00EA3027">
            <w:pPr>
              <w:pStyle w:val="BodyTextIndent"/>
              <w:ind w:left="0"/>
            </w:pPr>
          </w:p>
          <w:p w:rsidR="00EA3027" w:rsidRDefault="00EA3027">
            <w:pPr>
              <w:pStyle w:val="BodyTextIndent"/>
              <w:ind w:left="0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t> </w:t>
            </w:r>
          </w:p>
        </w:tc>
      </w:tr>
    </w:tbl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 </w:t>
      </w:r>
    </w:p>
    <w:p w:rsidR="00EA3027" w:rsidRDefault="00EA3027" w:rsidP="00EA3027">
      <w:pPr>
        <w:pStyle w:val="BodyTextIndent"/>
        <w:rPr>
          <w:sz w:val="22"/>
        </w:rPr>
      </w:pPr>
      <w:r>
        <w:rPr>
          <w:sz w:val="22"/>
        </w:rPr>
        <w:t>C.</w:t>
      </w:r>
      <w:r>
        <w:rPr>
          <w:sz w:val="14"/>
          <w:szCs w:val="14"/>
        </w:rPr>
        <w:t xml:space="preserve">     </w:t>
      </w:r>
      <w:r>
        <w:rPr>
          <w:b/>
          <w:sz w:val="22"/>
        </w:rPr>
        <w:t>Activities</w:t>
      </w:r>
      <w:r>
        <w:rPr>
          <w:sz w:val="22"/>
        </w:rPr>
        <w:t xml:space="preserve"> (use bullets or a chart where possible)</w:t>
      </w:r>
    </w:p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Why do you believe the activities listed in your logic model reduce or eliminate the need described in item A on this page?</w:t>
      </w:r>
    </w:p>
    <w:p w:rsidR="00EA3027" w:rsidRDefault="00EA3027" w:rsidP="00EA3027">
      <w:pPr>
        <w:pStyle w:val="BodyTextIndent"/>
        <w:rPr>
          <w:sz w:val="22"/>
        </w:rPr>
      </w:pPr>
      <w:r>
        <w:rPr>
          <w:sz w:val="22"/>
        </w:rPr>
        <w:t> </w:t>
      </w:r>
    </w:p>
    <w:p w:rsidR="00EA3027" w:rsidRDefault="00EA3027" w:rsidP="00EA3027">
      <w:pPr>
        <w:pStyle w:val="BodyTextIndent"/>
        <w:rPr>
          <w:sz w:val="22"/>
        </w:rPr>
      </w:pPr>
      <w:r>
        <w:rPr>
          <w:sz w:val="22"/>
        </w:rPr>
        <w:t>D.</w:t>
      </w:r>
      <w:r>
        <w:rPr>
          <w:sz w:val="14"/>
          <w:szCs w:val="14"/>
        </w:rPr>
        <w:t xml:space="preserve">     </w:t>
      </w:r>
      <w:r>
        <w:rPr>
          <w:b/>
          <w:sz w:val="22"/>
        </w:rPr>
        <w:t>Organizational Capacity</w:t>
      </w:r>
      <w:r>
        <w:rPr>
          <w:sz w:val="22"/>
        </w:rPr>
        <w:t xml:space="preserve"> to undertake project</w:t>
      </w:r>
    </w:p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1.</w:t>
      </w:r>
      <w:r>
        <w:rPr>
          <w:sz w:val="14"/>
          <w:szCs w:val="14"/>
        </w:rPr>
        <w:t xml:space="preserve">       </w:t>
      </w:r>
      <w:r>
        <w:rPr>
          <w:sz w:val="22"/>
        </w:rPr>
        <w:t>What is your organization’s mission, and how does this project relate to it?</w:t>
      </w:r>
    </w:p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2.</w:t>
      </w:r>
      <w:r>
        <w:rPr>
          <w:sz w:val="14"/>
          <w:szCs w:val="14"/>
        </w:rPr>
        <w:t xml:space="preserve">       </w:t>
      </w:r>
      <w:r>
        <w:rPr>
          <w:sz w:val="22"/>
        </w:rPr>
        <w:t xml:space="preserve">Summarize similar program accomplishments </w:t>
      </w:r>
      <w:r>
        <w:rPr>
          <w:sz w:val="22"/>
        </w:rPr>
        <w:t xml:space="preserve">previously, including extent to which </w:t>
      </w:r>
      <w:r>
        <w:rPr>
          <w:sz w:val="22"/>
        </w:rPr>
        <w:t>outcomes were reached (use bullets or a chart where possible).</w:t>
      </w:r>
    </w:p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 </w:t>
      </w:r>
    </w:p>
    <w:p w:rsidR="00EA3027" w:rsidRDefault="00EA3027" w:rsidP="00EA3027">
      <w:pPr>
        <w:pStyle w:val="BodyTextIndent"/>
        <w:rPr>
          <w:b/>
          <w:sz w:val="22"/>
        </w:rPr>
      </w:pPr>
      <w:r>
        <w:rPr>
          <w:sz w:val="22"/>
        </w:rPr>
        <w:t>E.</w:t>
      </w:r>
      <w:r>
        <w:rPr>
          <w:sz w:val="14"/>
          <w:szCs w:val="14"/>
        </w:rPr>
        <w:t xml:space="preserve">      </w:t>
      </w:r>
      <w:r>
        <w:rPr>
          <w:b/>
          <w:sz w:val="22"/>
        </w:rPr>
        <w:t xml:space="preserve">Links </w:t>
      </w:r>
      <w:proofErr w:type="gramStart"/>
      <w:r>
        <w:rPr>
          <w:b/>
          <w:sz w:val="22"/>
        </w:rPr>
        <w:t>With</w:t>
      </w:r>
      <w:proofErr w:type="gramEnd"/>
      <w:r>
        <w:rPr>
          <w:b/>
          <w:sz w:val="22"/>
        </w:rPr>
        <w:t xml:space="preserve"> Other Agencies</w:t>
      </w:r>
    </w:p>
    <w:p w:rsidR="00EA3027" w:rsidRDefault="00EA3027" w:rsidP="00EA3027">
      <w:pPr>
        <w:pStyle w:val="BodyTextIndent"/>
        <w:ind w:left="0" w:firstLine="720"/>
        <w:rPr>
          <w:sz w:val="22"/>
        </w:rPr>
      </w:pPr>
      <w:r>
        <w:rPr>
          <w:sz w:val="22"/>
        </w:rPr>
        <w:t>1.</w:t>
      </w:r>
      <w:r>
        <w:rPr>
          <w:sz w:val="14"/>
          <w:szCs w:val="14"/>
        </w:rPr>
        <w:t xml:space="preserve">       </w:t>
      </w:r>
      <w:r>
        <w:rPr>
          <w:sz w:val="22"/>
        </w:rPr>
        <w:t>If this is a collaborative effort, complete the following: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700"/>
        <w:gridCol w:w="2070"/>
        <w:gridCol w:w="2700"/>
      </w:tblGrid>
      <w:tr w:rsidR="00EA3027" w:rsidTr="00EA302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Collaborating organizations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Contact person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Role(s) of partners</w:t>
            </w:r>
          </w:p>
        </w:tc>
      </w:tr>
      <w:tr w:rsidR="00EA3027" w:rsidTr="00EA302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rPr>
                <w:sz w:val="22"/>
              </w:rPr>
              <w:t> </w:t>
            </w:r>
          </w:p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27" w:rsidRDefault="00EA3027">
            <w:pPr>
              <w:pStyle w:val="BodyTextIndent"/>
              <w:ind w:left="0"/>
              <w:rPr>
                <w:sz w:val="22"/>
              </w:rPr>
            </w:pPr>
            <w:r>
              <w:t> </w:t>
            </w:r>
          </w:p>
        </w:tc>
      </w:tr>
    </w:tbl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 </w:t>
      </w:r>
    </w:p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2. Do you know of other groups doing similar or related work?  If so, how does your work differ from or complement theirs?</w:t>
      </w:r>
    </w:p>
    <w:p w:rsidR="00EA3027" w:rsidRDefault="00EA3027" w:rsidP="00EA3027">
      <w:pPr>
        <w:pStyle w:val="BodyTextIndent"/>
        <w:ind w:left="0"/>
        <w:rPr>
          <w:sz w:val="22"/>
        </w:rPr>
      </w:pPr>
      <w:r>
        <w:rPr>
          <w:sz w:val="22"/>
        </w:rPr>
        <w:t> </w:t>
      </w:r>
    </w:p>
    <w:p w:rsidR="00EA3027" w:rsidRDefault="00EA3027" w:rsidP="00EA3027">
      <w:pPr>
        <w:pStyle w:val="BodyTextIndent"/>
        <w:rPr>
          <w:sz w:val="22"/>
        </w:rPr>
      </w:pPr>
      <w:r>
        <w:rPr>
          <w:sz w:val="22"/>
        </w:rPr>
        <w:t>F.</w:t>
      </w:r>
      <w:r>
        <w:rPr>
          <w:sz w:val="14"/>
          <w:szCs w:val="14"/>
        </w:rPr>
        <w:t xml:space="preserve">      </w:t>
      </w:r>
      <w:r>
        <w:rPr>
          <w:sz w:val="22"/>
        </w:rPr>
        <w:t xml:space="preserve">What is the </w:t>
      </w:r>
      <w:r>
        <w:rPr>
          <w:b/>
          <w:sz w:val="22"/>
        </w:rPr>
        <w:t>future of this program or project</w:t>
      </w:r>
      <w:r>
        <w:rPr>
          <w:sz w:val="22"/>
        </w:rPr>
        <w:t xml:space="preserve"> beyond the grant period?</w:t>
      </w:r>
    </w:p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1.</w:t>
      </w:r>
      <w:r>
        <w:rPr>
          <w:sz w:val="14"/>
          <w:szCs w:val="14"/>
        </w:rPr>
        <w:t xml:space="preserve">       </w:t>
      </w:r>
      <w:r>
        <w:rPr>
          <w:sz w:val="22"/>
        </w:rPr>
        <w:t>In terms of programming, summarize what is envisioned.</w:t>
      </w:r>
    </w:p>
    <w:p w:rsidR="00EA3027" w:rsidRDefault="00EA3027" w:rsidP="00EA3027">
      <w:pPr>
        <w:pStyle w:val="BodyTextIndent"/>
        <w:ind w:left="720"/>
        <w:rPr>
          <w:sz w:val="22"/>
        </w:rPr>
      </w:pPr>
      <w:r>
        <w:rPr>
          <w:sz w:val="22"/>
        </w:rPr>
        <w:t>2.</w:t>
      </w:r>
      <w:r>
        <w:rPr>
          <w:sz w:val="14"/>
          <w:szCs w:val="14"/>
        </w:rPr>
        <w:t xml:space="preserve">       </w:t>
      </w:r>
      <w:r>
        <w:rPr>
          <w:sz w:val="22"/>
        </w:rPr>
        <w:t>If it is to continue beyond the grant period, how will you support this project?</w:t>
      </w:r>
    </w:p>
    <w:p w:rsidR="00EA3027" w:rsidRDefault="00EA3027" w:rsidP="00EA3027">
      <w:pPr>
        <w:pStyle w:val="BodyTextIndent"/>
        <w:ind w:left="0"/>
        <w:rPr>
          <w:sz w:val="22"/>
        </w:rPr>
      </w:pPr>
      <w:r>
        <w:rPr>
          <w:sz w:val="22"/>
        </w:rPr>
        <w:t> </w:t>
      </w:r>
    </w:p>
    <w:p w:rsidR="009663DB" w:rsidRPr="00EA3027" w:rsidRDefault="00EA3027" w:rsidP="00EA3027">
      <w:pPr>
        <w:pStyle w:val="BodyTextIndent"/>
        <w:rPr>
          <w:sz w:val="22"/>
        </w:rPr>
      </w:pPr>
      <w:r>
        <w:rPr>
          <w:sz w:val="22"/>
        </w:rPr>
        <w:t>G.</w:t>
      </w:r>
      <w:r>
        <w:rPr>
          <w:sz w:val="14"/>
          <w:szCs w:val="14"/>
        </w:rPr>
        <w:t xml:space="preserve">     </w:t>
      </w:r>
      <w:r>
        <w:rPr>
          <w:sz w:val="22"/>
        </w:rPr>
        <w:t>In no more than one-half page, say anything else</w:t>
      </w:r>
      <w:r>
        <w:rPr>
          <w:sz w:val="22"/>
        </w:rPr>
        <w:t xml:space="preserve"> you want to about this request</w:t>
      </w:r>
      <w:bookmarkStart w:id="0" w:name="_GoBack"/>
      <w:bookmarkEnd w:id="0"/>
    </w:p>
    <w:sectPr w:rsidR="009663DB" w:rsidRPr="00EA3027" w:rsidSect="00EA30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69A0"/>
    <w:multiLevelType w:val="singleLevel"/>
    <w:tmpl w:val="F334D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27"/>
    <w:rsid w:val="009663DB"/>
    <w:rsid w:val="00E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1B4E"/>
  <w15:chartTrackingRefBased/>
  <w15:docId w15:val="{D76D3980-7677-4D06-88F5-BA6C586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3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A302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nhideWhenUsed/>
    <w:rsid w:val="00EA3027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EA3027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nhideWhenUsed/>
    <w:rsid w:val="00EA3027"/>
    <w:pPr>
      <w:spacing w:line="260" w:lineRule="exact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2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F. Holleran</dc:creator>
  <cp:keywords/>
  <dc:description/>
  <cp:lastModifiedBy>Mary F. Holleran</cp:lastModifiedBy>
  <cp:revision>1</cp:revision>
  <dcterms:created xsi:type="dcterms:W3CDTF">2018-11-26T18:32:00Z</dcterms:created>
  <dcterms:modified xsi:type="dcterms:W3CDTF">2018-11-26T18:34:00Z</dcterms:modified>
</cp:coreProperties>
</file>