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05" w:rsidRPr="00426D05" w:rsidRDefault="00426D05" w:rsidP="004F15E9">
      <w:pPr>
        <w:pStyle w:val="Title"/>
        <w:rPr>
          <w:rFonts w:ascii="Arial" w:hAnsi="Arial" w:cs="Arial"/>
          <w:sz w:val="22"/>
          <w:szCs w:val="20"/>
        </w:rPr>
      </w:pPr>
    </w:p>
    <w:p w:rsidR="00426D05" w:rsidRPr="00426D05" w:rsidRDefault="00426D05" w:rsidP="004F15E9">
      <w:pPr>
        <w:pStyle w:val="Title"/>
        <w:rPr>
          <w:rFonts w:ascii="Arial" w:hAnsi="Arial" w:cs="Arial"/>
          <w:sz w:val="22"/>
          <w:szCs w:val="20"/>
        </w:rPr>
      </w:pPr>
    </w:p>
    <w:p w:rsidR="00426D05" w:rsidRPr="00426D05" w:rsidRDefault="00426D05" w:rsidP="004F15E9">
      <w:pPr>
        <w:pStyle w:val="Title"/>
        <w:rPr>
          <w:rFonts w:ascii="Arial" w:hAnsi="Arial" w:cs="Arial"/>
          <w:sz w:val="22"/>
          <w:szCs w:val="20"/>
        </w:rPr>
      </w:pPr>
    </w:p>
    <w:p w:rsidR="00426D05" w:rsidRPr="00426D05" w:rsidRDefault="00426D05" w:rsidP="004F15E9">
      <w:pPr>
        <w:pStyle w:val="Title"/>
        <w:rPr>
          <w:rFonts w:ascii="Arial" w:hAnsi="Arial" w:cs="Arial"/>
          <w:sz w:val="22"/>
          <w:szCs w:val="20"/>
        </w:rPr>
      </w:pPr>
    </w:p>
    <w:p w:rsidR="00931C0C" w:rsidRPr="00426D05" w:rsidRDefault="00931C0C" w:rsidP="004F15E9">
      <w:pPr>
        <w:pStyle w:val="Title"/>
        <w:rPr>
          <w:rFonts w:ascii="Arial" w:hAnsi="Arial" w:cs="Arial"/>
          <w:szCs w:val="20"/>
        </w:rPr>
      </w:pPr>
      <w:r w:rsidRPr="00426D05">
        <w:rPr>
          <w:rFonts w:ascii="Arial" w:hAnsi="Arial" w:cs="Arial"/>
          <w:szCs w:val="20"/>
        </w:rPr>
        <w:t>Fiscal Sponsorship Agreement</w:t>
      </w:r>
    </w:p>
    <w:p w:rsidR="002C4F3C" w:rsidRPr="00426D05" w:rsidRDefault="00C2072A" w:rsidP="004F15E9">
      <w:pPr>
        <w:pStyle w:val="Title"/>
        <w:rPr>
          <w:rFonts w:ascii="Arial" w:hAnsi="Arial" w:cs="Arial"/>
          <w:szCs w:val="20"/>
        </w:rPr>
      </w:pPr>
      <w:r w:rsidRPr="00426D05">
        <w:rPr>
          <w:rFonts w:ascii="Arial" w:hAnsi="Arial" w:cs="Arial"/>
          <w:szCs w:val="20"/>
        </w:rPr>
        <w:t>Between Nonprofit and Partner</w:t>
      </w:r>
    </w:p>
    <w:p w:rsidR="00406F21" w:rsidRPr="00426D05" w:rsidRDefault="00406F21" w:rsidP="004F15E9">
      <w:pPr>
        <w:jc w:val="center"/>
        <w:rPr>
          <w:rFonts w:ascii="Arial" w:hAnsi="Arial" w:cs="Arial"/>
          <w:bCs/>
          <w:sz w:val="20"/>
          <w:szCs w:val="20"/>
        </w:rPr>
      </w:pPr>
    </w:p>
    <w:p w:rsidR="00DE067A" w:rsidRPr="00426D05" w:rsidRDefault="00DE067A" w:rsidP="004F15E9">
      <w:pPr>
        <w:jc w:val="center"/>
        <w:rPr>
          <w:rFonts w:ascii="Arial" w:hAnsi="Arial" w:cs="Arial"/>
          <w:bCs/>
          <w:sz w:val="20"/>
          <w:szCs w:val="20"/>
        </w:rPr>
      </w:pPr>
      <w:r w:rsidRPr="00426D05">
        <w:rPr>
          <w:rFonts w:ascii="Arial" w:hAnsi="Arial" w:cs="Arial"/>
          <w:bCs/>
          <w:sz w:val="20"/>
          <w:szCs w:val="20"/>
        </w:rPr>
        <w:t xml:space="preserve">Fiscal sponsorship refers to the practice of nonprofit organizations offering their legal and tax-exempt status to groups engaged in </w:t>
      </w:r>
      <w:r w:rsidR="00F943F0" w:rsidRPr="00426D05">
        <w:rPr>
          <w:rFonts w:ascii="Arial" w:hAnsi="Arial" w:cs="Arial"/>
          <w:bCs/>
          <w:sz w:val="20"/>
          <w:szCs w:val="20"/>
        </w:rPr>
        <w:t>activities with a charitable purpose.</w:t>
      </w:r>
    </w:p>
    <w:p w:rsidR="00F943F0" w:rsidRPr="004F15E9" w:rsidRDefault="00F943F0" w:rsidP="004F15E9">
      <w:pPr>
        <w:jc w:val="center"/>
        <w:rPr>
          <w:rFonts w:ascii="Arial" w:hAnsi="Arial" w:cs="Arial"/>
          <w:bCs/>
          <w:sz w:val="18"/>
          <w:szCs w:val="20"/>
        </w:rPr>
      </w:pPr>
    </w:p>
    <w:p w:rsidR="00406F21" w:rsidRPr="004F15E9" w:rsidRDefault="00406F21" w:rsidP="004F15E9">
      <w:pPr>
        <w:jc w:val="center"/>
        <w:rPr>
          <w:rFonts w:ascii="Arial" w:hAnsi="Arial" w:cs="Arial"/>
          <w:b/>
          <w:bCs/>
          <w:sz w:val="18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40"/>
        <w:gridCol w:w="5040"/>
      </w:tblGrid>
      <w:tr w:rsidR="00931C0C" w:rsidRPr="00426D05" w:rsidTr="00406F21">
        <w:trPr>
          <w:jc w:val="center"/>
        </w:trPr>
        <w:tc>
          <w:tcPr>
            <w:tcW w:w="2340" w:type="dxa"/>
            <w:vAlign w:val="bottom"/>
          </w:tcPr>
          <w:p w:rsidR="00931C0C" w:rsidRPr="004F15E9" w:rsidRDefault="00931C0C" w:rsidP="004F15E9">
            <w:pPr>
              <w:rPr>
                <w:rFonts w:ascii="Arial" w:hAnsi="Arial" w:cs="Arial"/>
                <w:b/>
                <w:bCs/>
                <w:szCs w:val="20"/>
              </w:rPr>
            </w:pPr>
            <w:r w:rsidRPr="004F15E9">
              <w:rPr>
                <w:rFonts w:ascii="Arial" w:hAnsi="Arial" w:cs="Arial"/>
                <w:b/>
                <w:bCs/>
                <w:szCs w:val="20"/>
              </w:rPr>
              <w:t>Applicant: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31C0C" w:rsidRPr="004F15E9" w:rsidRDefault="00931C0C" w:rsidP="004F15E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31C0C" w:rsidRPr="00426D05" w:rsidTr="00406F21">
        <w:trPr>
          <w:jc w:val="center"/>
        </w:trPr>
        <w:tc>
          <w:tcPr>
            <w:tcW w:w="2340" w:type="dxa"/>
            <w:vAlign w:val="bottom"/>
          </w:tcPr>
          <w:p w:rsidR="00931C0C" w:rsidRPr="004F15E9" w:rsidRDefault="00931C0C" w:rsidP="004F15E9">
            <w:pPr>
              <w:rPr>
                <w:rFonts w:ascii="Arial" w:hAnsi="Arial" w:cs="Arial"/>
                <w:b/>
                <w:bCs/>
                <w:szCs w:val="20"/>
              </w:rPr>
            </w:pPr>
            <w:r w:rsidRPr="004F15E9">
              <w:rPr>
                <w:rFonts w:ascii="Arial" w:hAnsi="Arial" w:cs="Arial"/>
                <w:b/>
                <w:bCs/>
                <w:szCs w:val="20"/>
              </w:rPr>
              <w:t>Fiscal Sponsor: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931C0C" w:rsidRPr="004F15E9" w:rsidRDefault="00931C0C" w:rsidP="004F15E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931C0C" w:rsidRPr="004F15E9" w:rsidRDefault="00931C0C" w:rsidP="004F15E9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:rsidR="00406F21" w:rsidRPr="004F15E9" w:rsidRDefault="00406F21" w:rsidP="004F15E9">
      <w:pPr>
        <w:jc w:val="center"/>
        <w:rPr>
          <w:rFonts w:ascii="Arial" w:hAnsi="Arial" w:cs="Arial"/>
          <w:b/>
          <w:bCs/>
          <w:sz w:val="16"/>
          <w:szCs w:val="20"/>
        </w:rPr>
      </w:pPr>
    </w:p>
    <w:p w:rsidR="00D25E01" w:rsidRPr="00426D05" w:rsidRDefault="00D25E01" w:rsidP="004F15E9">
      <w:pPr>
        <w:pStyle w:val="BodyTextIndent"/>
        <w:ind w:firstLine="0"/>
        <w:rPr>
          <w:rFonts w:ascii="Arial" w:hAnsi="Arial" w:cs="Arial"/>
          <w:sz w:val="21"/>
          <w:szCs w:val="21"/>
        </w:rPr>
      </w:pPr>
      <w:r w:rsidRPr="00426D05">
        <w:rPr>
          <w:rFonts w:ascii="Arial" w:hAnsi="Arial" w:cs="Arial"/>
          <w:sz w:val="21"/>
          <w:szCs w:val="21"/>
        </w:rPr>
        <w:t xml:space="preserve">The parties listed below agree to this partnership for the implementation of the </w:t>
      </w:r>
    </w:p>
    <w:p w:rsidR="0018757B" w:rsidRPr="00426D05" w:rsidRDefault="00D25E01" w:rsidP="004F15E9">
      <w:pPr>
        <w:pStyle w:val="BodyTextIndent"/>
        <w:ind w:firstLine="0"/>
        <w:rPr>
          <w:rFonts w:ascii="Arial" w:hAnsi="Arial" w:cs="Arial"/>
          <w:sz w:val="21"/>
          <w:szCs w:val="21"/>
        </w:rPr>
      </w:pP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proofErr w:type="gramStart"/>
      <w:r w:rsidRPr="00426D05">
        <w:rPr>
          <w:rFonts w:ascii="Arial" w:hAnsi="Arial" w:cs="Arial"/>
          <w:sz w:val="21"/>
          <w:szCs w:val="21"/>
        </w:rPr>
        <w:t>_</w:t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  <w:u w:val="single"/>
        </w:rPr>
        <w:tab/>
      </w:r>
      <w:r w:rsidRPr="00426D05">
        <w:rPr>
          <w:rFonts w:ascii="Arial" w:hAnsi="Arial" w:cs="Arial"/>
          <w:sz w:val="21"/>
          <w:szCs w:val="21"/>
        </w:rPr>
        <w:t>(</w:t>
      </w:r>
      <w:r w:rsidR="00FB2AA8" w:rsidRPr="00426D05">
        <w:rPr>
          <w:rFonts w:ascii="Arial" w:hAnsi="Arial" w:cs="Arial"/>
          <w:sz w:val="21"/>
          <w:szCs w:val="21"/>
        </w:rPr>
        <w:t>program name</w:t>
      </w:r>
      <w:r w:rsidRPr="00426D05">
        <w:rPr>
          <w:rFonts w:ascii="Arial" w:hAnsi="Arial" w:cs="Arial"/>
          <w:sz w:val="21"/>
          <w:szCs w:val="21"/>
        </w:rPr>
        <w:t>) for the period of ___/___/___ - ___/___/___</w:t>
      </w:r>
      <w:r w:rsidR="00931C0C" w:rsidRPr="00426D05">
        <w:rPr>
          <w:rFonts w:ascii="Arial" w:hAnsi="Arial" w:cs="Arial"/>
          <w:sz w:val="21"/>
          <w:szCs w:val="21"/>
        </w:rPr>
        <w:t>.</w:t>
      </w:r>
      <w:proofErr w:type="gramEnd"/>
      <w:r w:rsidR="00931C0C" w:rsidRPr="00426D05">
        <w:rPr>
          <w:rFonts w:ascii="Arial" w:hAnsi="Arial" w:cs="Arial"/>
          <w:sz w:val="21"/>
          <w:szCs w:val="21"/>
        </w:rPr>
        <w:t xml:space="preserve"> </w:t>
      </w:r>
      <w:r w:rsidR="0018757B" w:rsidRPr="00426D05">
        <w:rPr>
          <w:rFonts w:ascii="Arial" w:hAnsi="Arial" w:cs="Arial"/>
          <w:sz w:val="21"/>
          <w:szCs w:val="21"/>
        </w:rPr>
        <w:t>It is understood that the 501(c</w:t>
      </w:r>
      <w:proofErr w:type="gramStart"/>
      <w:r w:rsidR="0018757B" w:rsidRPr="00426D05">
        <w:rPr>
          <w:rFonts w:ascii="Arial" w:hAnsi="Arial" w:cs="Arial"/>
          <w:sz w:val="21"/>
          <w:szCs w:val="21"/>
        </w:rPr>
        <w:t>)(</w:t>
      </w:r>
      <w:proofErr w:type="gramEnd"/>
      <w:r w:rsidR="0018757B" w:rsidRPr="00426D05">
        <w:rPr>
          <w:rFonts w:ascii="Arial" w:hAnsi="Arial" w:cs="Arial"/>
          <w:sz w:val="21"/>
          <w:szCs w:val="21"/>
        </w:rPr>
        <w:t xml:space="preserve">3) organization, fiscal sponsor, has </w:t>
      </w:r>
      <w:r w:rsidR="00C2072A" w:rsidRPr="00426D05">
        <w:rPr>
          <w:rFonts w:ascii="Arial" w:hAnsi="Arial" w:cs="Arial"/>
          <w:sz w:val="21"/>
          <w:szCs w:val="21"/>
        </w:rPr>
        <w:t>responsibility</w:t>
      </w:r>
      <w:r w:rsidR="0018757B" w:rsidRPr="00426D05">
        <w:rPr>
          <w:rFonts w:ascii="Arial" w:hAnsi="Arial" w:cs="Arial"/>
          <w:sz w:val="21"/>
          <w:szCs w:val="21"/>
        </w:rPr>
        <w:t xml:space="preserve"> and</w:t>
      </w:r>
      <w:r w:rsidR="00906AF0" w:rsidRPr="00426D05">
        <w:rPr>
          <w:rFonts w:ascii="Arial" w:hAnsi="Arial" w:cs="Arial"/>
          <w:sz w:val="21"/>
          <w:szCs w:val="21"/>
        </w:rPr>
        <w:t xml:space="preserve"> control over the funds granted, as outlined in the attached application and supporting materials.</w:t>
      </w:r>
      <w:r w:rsidR="0018757B" w:rsidRPr="00426D05">
        <w:rPr>
          <w:rFonts w:ascii="Arial" w:hAnsi="Arial" w:cs="Arial"/>
          <w:sz w:val="21"/>
          <w:szCs w:val="21"/>
        </w:rPr>
        <w:t xml:space="preserve"> </w:t>
      </w:r>
    </w:p>
    <w:p w:rsidR="0018757B" w:rsidRPr="00426D05" w:rsidRDefault="0018757B" w:rsidP="004F15E9">
      <w:pPr>
        <w:pStyle w:val="BodyTextIndent"/>
        <w:ind w:firstLine="0"/>
        <w:rPr>
          <w:rFonts w:ascii="Arial" w:hAnsi="Arial" w:cs="Arial"/>
          <w:sz w:val="21"/>
          <w:szCs w:val="21"/>
        </w:rPr>
      </w:pPr>
    </w:p>
    <w:p w:rsidR="0018757B" w:rsidRPr="00426D05" w:rsidRDefault="0018757B" w:rsidP="004F15E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26D05">
        <w:rPr>
          <w:rFonts w:ascii="Arial" w:hAnsi="Arial" w:cs="Arial"/>
          <w:sz w:val="21"/>
          <w:szCs w:val="21"/>
        </w:rPr>
        <w:t xml:space="preserve">Please attach a copy of the minutes of the meeting </w:t>
      </w:r>
      <w:r w:rsidR="00F943F0" w:rsidRPr="00426D05">
        <w:rPr>
          <w:rFonts w:ascii="Arial" w:hAnsi="Arial" w:cs="Arial"/>
          <w:sz w:val="21"/>
          <w:szCs w:val="21"/>
        </w:rPr>
        <w:t>at which</w:t>
      </w:r>
      <w:r w:rsidRPr="00426D05">
        <w:rPr>
          <w:rFonts w:ascii="Arial" w:hAnsi="Arial" w:cs="Arial"/>
          <w:sz w:val="21"/>
          <w:szCs w:val="21"/>
        </w:rPr>
        <w:t xml:space="preserve"> the fiscal sponsor’s Board of Directors approved this </w:t>
      </w:r>
      <w:r w:rsidR="00C2072A" w:rsidRPr="00426D05">
        <w:rPr>
          <w:rFonts w:ascii="Arial" w:hAnsi="Arial" w:cs="Arial"/>
          <w:sz w:val="21"/>
          <w:szCs w:val="21"/>
        </w:rPr>
        <w:t>agree</w:t>
      </w:r>
      <w:bookmarkStart w:id="0" w:name="_GoBack"/>
      <w:bookmarkEnd w:id="0"/>
      <w:r w:rsidR="00C2072A" w:rsidRPr="00426D05">
        <w:rPr>
          <w:rFonts w:ascii="Arial" w:hAnsi="Arial" w:cs="Arial"/>
          <w:sz w:val="21"/>
          <w:szCs w:val="21"/>
        </w:rPr>
        <w:t>ment</w:t>
      </w:r>
      <w:r w:rsidRPr="00426D05">
        <w:rPr>
          <w:rFonts w:ascii="Arial" w:hAnsi="Arial" w:cs="Arial"/>
          <w:sz w:val="21"/>
          <w:szCs w:val="21"/>
        </w:rPr>
        <w:t xml:space="preserve"> </w:t>
      </w:r>
      <w:r w:rsidRPr="00426D05">
        <w:rPr>
          <w:rFonts w:ascii="Arial" w:hAnsi="Arial" w:cs="Arial"/>
          <w:sz w:val="21"/>
          <w:szCs w:val="21"/>
          <w:u w:val="single"/>
        </w:rPr>
        <w:t>or</w:t>
      </w:r>
      <w:r w:rsidRPr="00426D05">
        <w:rPr>
          <w:rFonts w:ascii="Arial" w:hAnsi="Arial" w:cs="Arial"/>
          <w:sz w:val="21"/>
          <w:szCs w:val="21"/>
        </w:rPr>
        <w:t xml:space="preserve"> a </w:t>
      </w:r>
      <w:r w:rsidR="00906AF0" w:rsidRPr="00426D05">
        <w:rPr>
          <w:rFonts w:ascii="Arial" w:hAnsi="Arial" w:cs="Arial"/>
          <w:sz w:val="21"/>
          <w:szCs w:val="21"/>
        </w:rPr>
        <w:t>letter signed by the</w:t>
      </w:r>
      <w:r w:rsidR="002C4F3C" w:rsidRPr="00426D05">
        <w:rPr>
          <w:rFonts w:ascii="Arial" w:hAnsi="Arial" w:cs="Arial"/>
          <w:sz w:val="21"/>
          <w:szCs w:val="21"/>
        </w:rPr>
        <w:t xml:space="preserve"> fiscal sponsor</w:t>
      </w:r>
      <w:r w:rsidR="00906AF0" w:rsidRPr="00426D05">
        <w:rPr>
          <w:rFonts w:ascii="Arial" w:hAnsi="Arial" w:cs="Arial"/>
          <w:sz w:val="21"/>
          <w:szCs w:val="21"/>
        </w:rPr>
        <w:t xml:space="preserve"> board chair </w:t>
      </w:r>
      <w:r w:rsidR="00C2072A" w:rsidRPr="00426D05">
        <w:rPr>
          <w:rFonts w:ascii="Arial" w:hAnsi="Arial" w:cs="Arial"/>
          <w:sz w:val="21"/>
          <w:szCs w:val="21"/>
        </w:rPr>
        <w:t xml:space="preserve">or authorized representative </w:t>
      </w:r>
      <w:r w:rsidR="00906AF0" w:rsidRPr="00426D05">
        <w:rPr>
          <w:rFonts w:ascii="Arial" w:hAnsi="Arial" w:cs="Arial"/>
          <w:sz w:val="21"/>
          <w:szCs w:val="21"/>
        </w:rPr>
        <w:t>acknowledging the fiscal sponsor relationship</w:t>
      </w:r>
      <w:r w:rsidRPr="00426D05">
        <w:rPr>
          <w:rFonts w:ascii="Arial" w:hAnsi="Arial" w:cs="Arial"/>
          <w:sz w:val="21"/>
          <w:szCs w:val="21"/>
        </w:rPr>
        <w:t>.</w:t>
      </w:r>
    </w:p>
    <w:p w:rsidR="0018757B" w:rsidRPr="00426D05" w:rsidRDefault="0018757B" w:rsidP="004F15E9">
      <w:pPr>
        <w:pStyle w:val="BodyTextIndent"/>
        <w:ind w:firstLine="0"/>
        <w:rPr>
          <w:rFonts w:ascii="Arial" w:hAnsi="Arial" w:cs="Arial"/>
          <w:sz w:val="21"/>
          <w:szCs w:val="21"/>
        </w:rPr>
      </w:pPr>
    </w:p>
    <w:p w:rsidR="0018757B" w:rsidRPr="00426D05" w:rsidRDefault="00906AF0" w:rsidP="004F15E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26D05">
        <w:rPr>
          <w:rFonts w:ascii="Arial" w:hAnsi="Arial" w:cs="Arial"/>
          <w:sz w:val="21"/>
          <w:szCs w:val="21"/>
        </w:rPr>
        <w:t>Please include</w:t>
      </w:r>
      <w:r w:rsidR="0018757B" w:rsidRPr="00426D05">
        <w:rPr>
          <w:rFonts w:ascii="Arial" w:hAnsi="Arial" w:cs="Arial"/>
          <w:sz w:val="21"/>
          <w:szCs w:val="21"/>
        </w:rPr>
        <w:t xml:space="preserve"> the Annual Operating Budget</w:t>
      </w:r>
      <w:r w:rsidR="00517BF5" w:rsidRPr="00426D05">
        <w:rPr>
          <w:rFonts w:ascii="Arial" w:hAnsi="Arial" w:cs="Arial"/>
          <w:sz w:val="21"/>
          <w:szCs w:val="21"/>
        </w:rPr>
        <w:t>, 501(c</w:t>
      </w:r>
      <w:proofErr w:type="gramStart"/>
      <w:r w:rsidR="00517BF5" w:rsidRPr="00426D05">
        <w:rPr>
          <w:rFonts w:ascii="Arial" w:hAnsi="Arial" w:cs="Arial"/>
          <w:sz w:val="21"/>
          <w:szCs w:val="21"/>
        </w:rPr>
        <w:t>)3</w:t>
      </w:r>
      <w:proofErr w:type="gramEnd"/>
      <w:r w:rsidR="00517BF5" w:rsidRPr="00426D05">
        <w:rPr>
          <w:rFonts w:ascii="Arial" w:hAnsi="Arial" w:cs="Arial"/>
          <w:sz w:val="21"/>
          <w:szCs w:val="21"/>
        </w:rPr>
        <w:t xml:space="preserve"> determination letter from the IRS,</w:t>
      </w:r>
      <w:r w:rsidR="0018757B" w:rsidRPr="00426D05">
        <w:rPr>
          <w:rFonts w:ascii="Arial" w:hAnsi="Arial" w:cs="Arial"/>
          <w:sz w:val="21"/>
          <w:szCs w:val="21"/>
        </w:rPr>
        <w:t xml:space="preserve"> and a list of the Board of Directors for the Fiscal Sponsor organization</w:t>
      </w:r>
      <w:r w:rsidRPr="00426D05">
        <w:rPr>
          <w:rFonts w:ascii="Arial" w:hAnsi="Arial" w:cs="Arial"/>
          <w:sz w:val="21"/>
          <w:szCs w:val="21"/>
        </w:rPr>
        <w:t xml:space="preserve"> as well as </w:t>
      </w:r>
      <w:r w:rsidR="0018757B" w:rsidRPr="00426D05">
        <w:rPr>
          <w:rFonts w:ascii="Arial" w:hAnsi="Arial" w:cs="Arial"/>
          <w:sz w:val="21"/>
          <w:szCs w:val="21"/>
        </w:rPr>
        <w:t xml:space="preserve">an Annual Operating Budget for the Applicant and an Advisory Board list, if </w:t>
      </w:r>
      <w:r w:rsidRPr="00426D05">
        <w:rPr>
          <w:rFonts w:ascii="Arial" w:hAnsi="Arial" w:cs="Arial"/>
          <w:sz w:val="21"/>
          <w:szCs w:val="21"/>
        </w:rPr>
        <w:t>applicable</w:t>
      </w:r>
      <w:r w:rsidR="0018757B" w:rsidRPr="00426D05">
        <w:rPr>
          <w:rFonts w:ascii="Arial" w:hAnsi="Arial" w:cs="Arial"/>
          <w:sz w:val="21"/>
          <w:szCs w:val="21"/>
        </w:rPr>
        <w:t>.</w:t>
      </w:r>
    </w:p>
    <w:p w:rsidR="0018757B" w:rsidRPr="00426D05" w:rsidRDefault="0018757B" w:rsidP="004F15E9">
      <w:pPr>
        <w:pStyle w:val="BodyTextIndent"/>
        <w:ind w:firstLine="0"/>
        <w:rPr>
          <w:rFonts w:ascii="Arial" w:hAnsi="Arial" w:cs="Arial"/>
          <w:sz w:val="21"/>
          <w:szCs w:val="21"/>
        </w:rPr>
      </w:pPr>
    </w:p>
    <w:p w:rsidR="00931C0C" w:rsidRPr="00426D05" w:rsidRDefault="00931C0C" w:rsidP="004F15E9">
      <w:pPr>
        <w:rPr>
          <w:rFonts w:ascii="Arial" w:hAnsi="Arial" w:cs="Arial"/>
          <w:sz w:val="21"/>
          <w:szCs w:val="21"/>
        </w:rPr>
      </w:pPr>
      <w:r w:rsidRPr="00426D05">
        <w:rPr>
          <w:rFonts w:ascii="Arial" w:hAnsi="Arial" w:cs="Arial"/>
          <w:sz w:val="21"/>
          <w:szCs w:val="21"/>
        </w:rPr>
        <w:t xml:space="preserve">Since the Applicant is not a recognized tax-exempt entity, the </w:t>
      </w:r>
      <w:r w:rsidR="009E089A" w:rsidRPr="00426D05">
        <w:rPr>
          <w:rFonts w:ascii="Arial" w:hAnsi="Arial" w:cs="Arial"/>
          <w:sz w:val="21"/>
          <w:szCs w:val="21"/>
        </w:rPr>
        <w:t>Fiscal Sponsor</w:t>
      </w:r>
      <w:r w:rsidRPr="00426D05">
        <w:rPr>
          <w:rFonts w:ascii="Arial" w:hAnsi="Arial" w:cs="Arial"/>
          <w:sz w:val="21"/>
          <w:szCs w:val="21"/>
        </w:rPr>
        <w:t xml:space="preserve"> must </w:t>
      </w:r>
      <w:r w:rsidR="001350B4" w:rsidRPr="00426D05">
        <w:rPr>
          <w:rFonts w:ascii="Arial" w:hAnsi="Arial" w:cs="Arial"/>
          <w:sz w:val="21"/>
          <w:szCs w:val="21"/>
        </w:rPr>
        <w:t xml:space="preserve">assume full responsibility for </w:t>
      </w:r>
      <w:r w:rsidRPr="00426D05">
        <w:rPr>
          <w:rFonts w:ascii="Arial" w:hAnsi="Arial" w:cs="Arial"/>
          <w:sz w:val="21"/>
          <w:szCs w:val="21"/>
        </w:rPr>
        <w:t xml:space="preserve">the Applicant’s financial administration, management and disbursement of </w:t>
      </w:r>
      <w:r w:rsidR="002C4F3C" w:rsidRPr="00426D05">
        <w:rPr>
          <w:rFonts w:ascii="Arial" w:hAnsi="Arial" w:cs="Arial"/>
          <w:sz w:val="21"/>
          <w:szCs w:val="21"/>
        </w:rPr>
        <w:t xml:space="preserve">the grant </w:t>
      </w:r>
      <w:r w:rsidRPr="00426D05">
        <w:rPr>
          <w:rFonts w:ascii="Arial" w:hAnsi="Arial" w:cs="Arial"/>
          <w:sz w:val="21"/>
          <w:szCs w:val="21"/>
        </w:rPr>
        <w:t>funds</w:t>
      </w:r>
      <w:r w:rsidR="009E089A" w:rsidRPr="00426D05">
        <w:rPr>
          <w:rFonts w:ascii="Arial" w:hAnsi="Arial" w:cs="Arial"/>
          <w:sz w:val="21"/>
          <w:szCs w:val="21"/>
        </w:rPr>
        <w:t xml:space="preserve">, and ensure the undertaking for which funds are being sought </w:t>
      </w:r>
      <w:r w:rsidR="00DF1CED" w:rsidRPr="00426D05">
        <w:rPr>
          <w:rFonts w:ascii="Arial" w:hAnsi="Arial" w:cs="Arial"/>
          <w:sz w:val="21"/>
          <w:szCs w:val="21"/>
        </w:rPr>
        <w:t>will follow the charitable purposes of the project</w:t>
      </w:r>
      <w:r w:rsidRPr="00426D05">
        <w:rPr>
          <w:rFonts w:ascii="Arial" w:hAnsi="Arial" w:cs="Arial"/>
          <w:sz w:val="21"/>
          <w:szCs w:val="21"/>
        </w:rPr>
        <w:t xml:space="preserve">. </w:t>
      </w:r>
      <w:r w:rsidR="00B32D19" w:rsidRPr="00426D05">
        <w:rPr>
          <w:rFonts w:ascii="Arial" w:hAnsi="Arial" w:cs="Arial"/>
          <w:sz w:val="21"/>
          <w:szCs w:val="21"/>
        </w:rPr>
        <w:t>If awarded funding, t</w:t>
      </w:r>
      <w:r w:rsidRPr="00426D05">
        <w:rPr>
          <w:rFonts w:ascii="Arial" w:hAnsi="Arial" w:cs="Arial"/>
          <w:sz w:val="21"/>
          <w:szCs w:val="21"/>
        </w:rPr>
        <w:t xml:space="preserve">he </w:t>
      </w:r>
      <w:r w:rsidR="009E089A" w:rsidRPr="00426D05">
        <w:rPr>
          <w:rFonts w:ascii="Arial" w:hAnsi="Arial" w:cs="Arial"/>
          <w:sz w:val="21"/>
          <w:szCs w:val="21"/>
        </w:rPr>
        <w:t>Fiscal Sponsor</w:t>
      </w:r>
      <w:r w:rsidRPr="00426D05">
        <w:rPr>
          <w:rFonts w:ascii="Arial" w:hAnsi="Arial" w:cs="Arial"/>
          <w:sz w:val="21"/>
          <w:szCs w:val="21"/>
        </w:rPr>
        <w:t xml:space="preserve"> is responsible for ensuring </w:t>
      </w:r>
      <w:r w:rsidR="00906AF0" w:rsidRPr="00426D05">
        <w:rPr>
          <w:rFonts w:ascii="Arial" w:hAnsi="Arial" w:cs="Arial"/>
          <w:sz w:val="21"/>
          <w:szCs w:val="21"/>
        </w:rPr>
        <w:t>submission</w:t>
      </w:r>
      <w:r w:rsidRPr="00426D05">
        <w:rPr>
          <w:rFonts w:ascii="Arial" w:hAnsi="Arial" w:cs="Arial"/>
          <w:sz w:val="21"/>
          <w:szCs w:val="21"/>
        </w:rPr>
        <w:t xml:space="preserve"> of timely reports to </w:t>
      </w:r>
      <w:r w:rsidR="009E089A" w:rsidRPr="00426D05">
        <w:rPr>
          <w:rFonts w:ascii="Arial" w:hAnsi="Arial" w:cs="Arial"/>
          <w:sz w:val="21"/>
          <w:szCs w:val="21"/>
        </w:rPr>
        <w:t>Rochester Area</w:t>
      </w:r>
      <w:r w:rsidRPr="00426D05">
        <w:rPr>
          <w:rFonts w:ascii="Arial" w:hAnsi="Arial" w:cs="Arial"/>
          <w:sz w:val="21"/>
          <w:szCs w:val="21"/>
        </w:rPr>
        <w:t xml:space="preserve"> Community Foundation</w:t>
      </w:r>
      <w:r w:rsidR="00B32D19" w:rsidRPr="00426D05">
        <w:rPr>
          <w:rFonts w:ascii="Arial" w:hAnsi="Arial" w:cs="Arial"/>
          <w:sz w:val="21"/>
          <w:szCs w:val="21"/>
        </w:rPr>
        <w:t xml:space="preserve"> per the Grant Agreement</w:t>
      </w:r>
      <w:r w:rsidRPr="00426D05">
        <w:rPr>
          <w:rFonts w:ascii="Arial" w:hAnsi="Arial" w:cs="Arial"/>
          <w:sz w:val="21"/>
          <w:szCs w:val="21"/>
        </w:rPr>
        <w:t xml:space="preserve">. </w:t>
      </w:r>
    </w:p>
    <w:p w:rsidR="00D25E01" w:rsidRPr="00426D05" w:rsidRDefault="00D25E01" w:rsidP="004F15E9">
      <w:pPr>
        <w:rPr>
          <w:rFonts w:ascii="Arial" w:hAnsi="Arial" w:cs="Arial"/>
          <w:sz w:val="20"/>
          <w:szCs w:val="20"/>
        </w:rPr>
      </w:pPr>
    </w:p>
    <w:p w:rsidR="00906AF0" w:rsidRPr="00426D05" w:rsidRDefault="00906AF0" w:rsidP="004F15E9">
      <w:pPr>
        <w:rPr>
          <w:rFonts w:ascii="Arial" w:hAnsi="Arial" w:cs="Arial"/>
          <w:b/>
          <w:sz w:val="20"/>
          <w:szCs w:val="20"/>
          <w:u w:val="single"/>
        </w:rPr>
        <w:sectPr w:rsidR="00906AF0" w:rsidRPr="00426D05" w:rsidSect="004F15E9">
          <w:headerReference w:type="first" r:id="rId9"/>
          <w:footerReference w:type="first" r:id="rId10"/>
          <w:pgSz w:w="12240" w:h="15840" w:code="1"/>
          <w:pgMar w:top="720" w:right="1080" w:bottom="432" w:left="1080" w:header="720" w:footer="288" w:gutter="0"/>
          <w:cols w:space="720"/>
          <w:titlePg/>
          <w:docGrid w:linePitch="360"/>
        </w:sectPr>
      </w:pPr>
    </w:p>
    <w:p w:rsidR="00906AF0" w:rsidRPr="00426D05" w:rsidRDefault="00906AF0" w:rsidP="004F15E9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26D05">
        <w:rPr>
          <w:rFonts w:ascii="Arial" w:hAnsi="Arial" w:cs="Arial"/>
          <w:b/>
          <w:sz w:val="22"/>
          <w:szCs w:val="20"/>
          <w:u w:val="single"/>
        </w:rPr>
        <w:lastRenderedPageBreak/>
        <w:t>Fiscal Sponsor</w:t>
      </w:r>
    </w:p>
    <w:p w:rsidR="00406F21" w:rsidRPr="004F15E9" w:rsidRDefault="00406F21" w:rsidP="004F15E9">
      <w:pPr>
        <w:rPr>
          <w:rFonts w:ascii="Arial" w:hAnsi="Arial" w:cs="Arial"/>
          <w:sz w:val="20"/>
          <w:szCs w:val="20"/>
          <w:u w:val="single"/>
        </w:rPr>
      </w:pPr>
    </w:p>
    <w:p w:rsidR="00906AF0" w:rsidRPr="004F15E9" w:rsidRDefault="00906AF0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Signature of authorized representative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Print Name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Title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Federal Employer Identification Number (EIN)</w:t>
      </w:r>
    </w:p>
    <w:p w:rsidR="00517BF5" w:rsidRPr="004F15E9" w:rsidRDefault="00517BF5" w:rsidP="004F15E9">
      <w:pPr>
        <w:rPr>
          <w:rFonts w:ascii="Arial" w:hAnsi="Arial" w:cs="Arial"/>
          <w:sz w:val="20"/>
          <w:szCs w:val="20"/>
          <w:u w:val="single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Address</w:t>
      </w: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Email</w:t>
      </w: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Phone Number</w:t>
      </w:r>
    </w:p>
    <w:p w:rsidR="00426D05" w:rsidRPr="004F15E9" w:rsidRDefault="00426D05" w:rsidP="004F15E9">
      <w:pPr>
        <w:rPr>
          <w:rFonts w:ascii="Arial" w:hAnsi="Arial" w:cs="Arial"/>
          <w:sz w:val="20"/>
          <w:szCs w:val="20"/>
          <w:u w:val="single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Date</w:t>
      </w:r>
    </w:p>
    <w:p w:rsidR="00906AF0" w:rsidRPr="004F15E9" w:rsidRDefault="00906AF0" w:rsidP="004F15E9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F15E9">
        <w:rPr>
          <w:rFonts w:ascii="Arial" w:hAnsi="Arial" w:cs="Arial"/>
          <w:sz w:val="20"/>
          <w:szCs w:val="20"/>
        </w:rPr>
        <w:br w:type="column"/>
      </w:r>
      <w:r w:rsidRPr="004F15E9">
        <w:rPr>
          <w:rFonts w:ascii="Arial" w:hAnsi="Arial" w:cs="Arial"/>
          <w:b/>
          <w:sz w:val="22"/>
          <w:szCs w:val="20"/>
          <w:u w:val="single"/>
        </w:rPr>
        <w:lastRenderedPageBreak/>
        <w:t>Applicant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Signature of representative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Print Name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Title</w:t>
      </w:r>
    </w:p>
    <w:p w:rsidR="00906AF0" w:rsidRPr="004F15E9" w:rsidRDefault="00906AF0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Address</w:t>
      </w: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Email</w:t>
      </w: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26D05" w:rsidRPr="004F15E9" w:rsidRDefault="00426D0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Phone Number</w:t>
      </w:r>
    </w:p>
    <w:p w:rsidR="004F15E9" w:rsidRPr="004F15E9" w:rsidRDefault="004F15E9" w:rsidP="004F15E9">
      <w:pPr>
        <w:rPr>
          <w:rFonts w:ascii="Arial" w:hAnsi="Arial" w:cs="Arial"/>
          <w:sz w:val="20"/>
          <w:szCs w:val="20"/>
        </w:rPr>
      </w:pPr>
    </w:p>
    <w:p w:rsidR="004F15E9" w:rsidRPr="004F15E9" w:rsidRDefault="004F15E9" w:rsidP="004F15E9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517BF5" w:rsidRPr="004F15E9" w:rsidRDefault="00517BF5" w:rsidP="004F15E9">
      <w:pPr>
        <w:rPr>
          <w:rFonts w:ascii="Arial" w:hAnsi="Arial" w:cs="Arial"/>
          <w:sz w:val="20"/>
          <w:szCs w:val="20"/>
        </w:rPr>
      </w:pPr>
      <w:r w:rsidRPr="004F15E9">
        <w:rPr>
          <w:rFonts w:ascii="Arial" w:hAnsi="Arial" w:cs="Arial"/>
          <w:sz w:val="20"/>
          <w:szCs w:val="20"/>
        </w:rPr>
        <w:t>Date</w:t>
      </w:r>
    </w:p>
    <w:p w:rsidR="00517BF5" w:rsidRPr="004F15E9" w:rsidRDefault="00517BF5" w:rsidP="004F15E9">
      <w:pPr>
        <w:rPr>
          <w:rFonts w:ascii="Arial" w:hAnsi="Arial" w:cs="Arial"/>
          <w:sz w:val="20"/>
          <w:szCs w:val="20"/>
        </w:rPr>
      </w:pPr>
    </w:p>
    <w:sectPr w:rsidR="00517BF5" w:rsidRPr="004F15E9" w:rsidSect="00426D05">
      <w:type w:val="continuous"/>
      <w:pgSz w:w="12240" w:h="15840"/>
      <w:pgMar w:top="720" w:right="1080" w:bottom="72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A3" w:rsidRDefault="004B7CA3">
      <w:r>
        <w:separator/>
      </w:r>
    </w:p>
  </w:endnote>
  <w:endnote w:type="continuationSeparator" w:id="0">
    <w:p w:rsidR="004B7CA3" w:rsidRDefault="004B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F5" w:rsidRPr="00517BF5" w:rsidRDefault="00426D05" w:rsidP="00517BF5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A3" w:rsidRDefault="004B7CA3">
      <w:r>
        <w:separator/>
      </w:r>
    </w:p>
  </w:footnote>
  <w:footnote w:type="continuationSeparator" w:id="0">
    <w:p w:rsidR="004B7CA3" w:rsidRDefault="004B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0C" w:rsidRDefault="009E08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2A6DE" wp14:editId="2378576F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3090672" cy="758952"/>
          <wp:effectExtent l="0" t="0" r="0" b="3175"/>
          <wp:wrapNone/>
          <wp:docPr id="3" name="Picture 3" descr="S:\Communications\Marketing Resources\Logos_RACF\Logo_1 Line_Centered\Color\RACF Logo_1 Line_Centered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Communications\Marketing Resources\Logos_RACF\Logo_1 Line_Centered\Color\RACF Logo_1 Line_Centered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672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1CEB"/>
    <w:multiLevelType w:val="hybridMultilevel"/>
    <w:tmpl w:val="39DC1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B8"/>
    <w:rsid w:val="000439B8"/>
    <w:rsid w:val="000C040F"/>
    <w:rsid w:val="001350B4"/>
    <w:rsid w:val="0018757B"/>
    <w:rsid w:val="00217E47"/>
    <w:rsid w:val="002509CC"/>
    <w:rsid w:val="002C4F3C"/>
    <w:rsid w:val="003734A9"/>
    <w:rsid w:val="00406F21"/>
    <w:rsid w:val="00426D05"/>
    <w:rsid w:val="00493280"/>
    <w:rsid w:val="004B7CA3"/>
    <w:rsid w:val="004F15E9"/>
    <w:rsid w:val="00517BF5"/>
    <w:rsid w:val="005A2114"/>
    <w:rsid w:val="006E53A6"/>
    <w:rsid w:val="007D5D6F"/>
    <w:rsid w:val="008B41A4"/>
    <w:rsid w:val="00906AF0"/>
    <w:rsid w:val="00931C0C"/>
    <w:rsid w:val="009D489E"/>
    <w:rsid w:val="009E089A"/>
    <w:rsid w:val="00A52631"/>
    <w:rsid w:val="00AE3D65"/>
    <w:rsid w:val="00B32D19"/>
    <w:rsid w:val="00B34DF8"/>
    <w:rsid w:val="00BF3748"/>
    <w:rsid w:val="00BF6516"/>
    <w:rsid w:val="00C2072A"/>
    <w:rsid w:val="00D25E01"/>
    <w:rsid w:val="00DE067A"/>
    <w:rsid w:val="00DF1CED"/>
    <w:rsid w:val="00E52D22"/>
    <w:rsid w:val="00F34BC0"/>
    <w:rsid w:val="00F943F0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D550-F10D-46CB-B2B1-0B43F6EE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Non-501 (c)(3) Program Sponsorship Agreement</vt:lpstr>
    </vt:vector>
  </TitlesOfParts>
  <Company>Greater Cedar Rapids Community Foundation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Non-501 (c)(3) Program Sponsorship Agreement</dc:title>
  <dc:creator>Leslie Wright</dc:creator>
  <cp:lastModifiedBy>Lori Banning</cp:lastModifiedBy>
  <cp:revision>4</cp:revision>
  <cp:lastPrinted>2016-01-14T18:54:00Z</cp:lastPrinted>
  <dcterms:created xsi:type="dcterms:W3CDTF">2018-06-25T18:26:00Z</dcterms:created>
  <dcterms:modified xsi:type="dcterms:W3CDTF">2018-06-25T18:41:00Z</dcterms:modified>
</cp:coreProperties>
</file>